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8FB34">
      <w:pPr>
        <w:pStyle w:val="2"/>
        <w:bidi w:val="0"/>
        <w:jc w:val="center"/>
        <w:rPr>
          <w:sz w:val="44"/>
          <w:szCs w:val="44"/>
        </w:rPr>
      </w:pPr>
      <w:r>
        <w:rPr>
          <w:sz w:val="44"/>
          <w:szCs w:val="44"/>
        </w:rPr>
        <w:t>38mm 5 Tooth Button Bit 11° Taper Spec Sheet</w:t>
      </w:r>
      <w:bookmarkStart w:id="0" w:name="_GoBack"/>
      <w:bookmarkEnd w:id="0"/>
    </w:p>
    <w:p w14:paraId="0974C9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bdr w:val="none" w:color="auto" w:sz="0" w:space="0"/>
        </w:rPr>
      </w:pPr>
      <w:r>
        <w:rPr>
          <w:rFonts w:hint="default" w:ascii="Arial" w:hAnsi="Arial" w:cs="Arial"/>
          <w:color w:val="000000"/>
          <w:sz w:val="24"/>
          <w:szCs w:val="24"/>
          <w:bdr w:val="none" w:color="auto" w:sz="0" w:space="0"/>
        </w:rPr>
        <w:t>Product Overview</w:t>
      </w:r>
    </w:p>
    <w:p w14:paraId="1BD06F8F">
      <w:pPr>
        <w:rPr>
          <w:rFonts w:hint="default"/>
        </w:rPr>
      </w:pPr>
    </w:p>
    <w:p w14:paraId="6022B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38mm 5 tooth tapered button bit equipped with spring controlled ball tungsten carbide teeth. Designed for top hammer rock drilling, widely applied in mining, quarrying, tunneling and rock excavation. Stable penetration rate, excellent wear resistance for medium-hard &amp; hard rock formation.</w:t>
      </w:r>
    </w:p>
    <w:p w14:paraId="68471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p>
    <w:p w14:paraId="6BEB97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p>
    <w:p w14:paraId="4ED9D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cs="Arial"/>
          <w:color w:val="000000"/>
          <w:sz w:val="24"/>
          <w:szCs w:val="24"/>
          <w:bdr w:val="none" w:color="auto" w:sz="0" w:space="0"/>
        </w:rPr>
        <w:t>Technical Parameters</w:t>
      </w:r>
    </w:p>
    <w:p w14:paraId="7741F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p>
    <w:tbl>
      <w:tblPr>
        <w:tblW w:w="841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871"/>
        <w:gridCol w:w="5539"/>
      </w:tblGrid>
      <w:tr w14:paraId="7FE9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blCellSpacing w:w="15" w:type="dxa"/>
        </w:trPr>
        <w:tc>
          <w:tcPr>
            <w:tcW w:w="2826" w:type="dxa"/>
            <w:shd w:val="clear"/>
            <w:vAlign w:val="center"/>
          </w:tcPr>
          <w:p w14:paraId="2AB83B10">
            <w:pPr>
              <w:keepNext w:val="0"/>
              <w:keepLines w:val="0"/>
              <w:widowControl/>
              <w:suppressLineNumbers w:val="0"/>
              <w:spacing w:before="0" w:beforeAutospacing="0" w:after="0" w:afterAutospacing="0" w:line="360" w:lineRule="atLeast"/>
              <w:ind w:right="0"/>
              <w:jc w:val="left"/>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Item</w:t>
            </w:r>
          </w:p>
        </w:tc>
        <w:tc>
          <w:tcPr>
            <w:tcW w:w="5494" w:type="dxa"/>
            <w:shd w:val="clear"/>
            <w:vAlign w:val="center"/>
          </w:tcPr>
          <w:p w14:paraId="0F962B79">
            <w:pPr>
              <w:keepNext w:val="0"/>
              <w:keepLines w:val="0"/>
              <w:widowControl/>
              <w:suppressLineNumbers w:val="0"/>
              <w:spacing w:before="0" w:beforeAutospacing="0" w:after="0" w:afterAutospacing="0" w:line="360" w:lineRule="atLeast"/>
              <w:ind w:left="0" w:right="0"/>
              <w:jc w:val="left"/>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Specification</w:t>
            </w:r>
          </w:p>
        </w:tc>
      </w:tr>
      <w:tr w14:paraId="56E5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1621BBB6">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Bit Diameter</w:t>
            </w:r>
          </w:p>
        </w:tc>
        <w:tc>
          <w:tcPr>
            <w:tcW w:w="5494" w:type="dxa"/>
            <w:shd w:val="clear"/>
            <w:vAlign w:val="center"/>
          </w:tcPr>
          <w:p w14:paraId="1F388E14">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38 mm</w:t>
            </w:r>
          </w:p>
        </w:tc>
      </w:tr>
      <w:tr w14:paraId="0FC8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551D3F8F">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Carbide Button Quantity</w:t>
            </w:r>
          </w:p>
        </w:tc>
        <w:tc>
          <w:tcPr>
            <w:tcW w:w="5494" w:type="dxa"/>
            <w:shd w:val="clear"/>
            <w:vAlign w:val="center"/>
          </w:tcPr>
          <w:p w14:paraId="0EC77E42">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5 pcs (Ball Teeth)</w:t>
            </w:r>
          </w:p>
        </w:tc>
      </w:tr>
      <w:tr w14:paraId="5141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2D5209C4">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Connection Type</w:t>
            </w:r>
          </w:p>
        </w:tc>
        <w:tc>
          <w:tcPr>
            <w:tcW w:w="5494" w:type="dxa"/>
            <w:shd w:val="clear"/>
            <w:vAlign w:val="center"/>
          </w:tcPr>
          <w:p w14:paraId="63BE6FE1">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11° Taper Connection</w:t>
            </w:r>
          </w:p>
        </w:tc>
      </w:tr>
      <w:tr w14:paraId="29358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1630D841">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Carbide Style</w:t>
            </w:r>
          </w:p>
        </w:tc>
        <w:tc>
          <w:tcPr>
            <w:tcW w:w="5494" w:type="dxa"/>
            <w:shd w:val="clear"/>
            <w:vAlign w:val="center"/>
          </w:tcPr>
          <w:p w14:paraId="1ECC345C">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Spring Controlled Spherical Ball Teeth</w:t>
            </w:r>
          </w:p>
        </w:tc>
      </w:tr>
      <w:tr w14:paraId="7A049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22B0DB86">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Bit Body Material</w:t>
            </w:r>
          </w:p>
        </w:tc>
        <w:tc>
          <w:tcPr>
            <w:tcW w:w="5494" w:type="dxa"/>
            <w:shd w:val="clear"/>
            <w:vAlign w:val="center"/>
          </w:tcPr>
          <w:p w14:paraId="2F5E8AC0">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High Alloy Steel</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Precision Forged</w:t>
            </w:r>
          </w:p>
        </w:tc>
      </w:tr>
      <w:tr w14:paraId="5229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22669FE0">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Carbide Material</w:t>
            </w:r>
          </w:p>
        </w:tc>
        <w:tc>
          <w:tcPr>
            <w:tcW w:w="5494" w:type="dxa"/>
            <w:shd w:val="clear"/>
            <w:vAlign w:val="center"/>
          </w:tcPr>
          <w:p w14:paraId="259B1D0E">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High Toughness Tungsten Carbide</w:t>
            </w:r>
          </w:p>
        </w:tc>
      </w:tr>
      <w:tr w14:paraId="4C26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234FE5E2">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Compatible Drill Rod</w:t>
            </w:r>
          </w:p>
        </w:tc>
        <w:tc>
          <w:tcPr>
            <w:tcW w:w="5494" w:type="dxa"/>
            <w:shd w:val="clear"/>
            <w:vAlign w:val="center"/>
          </w:tcPr>
          <w:p w14:paraId="535B830F">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H22 Hex Tapered Drill Rod</w:t>
            </w:r>
          </w:p>
        </w:tc>
      </w:tr>
      <w:tr w14:paraId="6A20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699005B5">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Flushing Holes</w:t>
            </w:r>
          </w:p>
        </w:tc>
        <w:tc>
          <w:tcPr>
            <w:tcW w:w="5494" w:type="dxa"/>
            <w:shd w:val="clear"/>
            <w:vAlign w:val="center"/>
          </w:tcPr>
          <w:p w14:paraId="4C90AAF6">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Standard Water Flushing Holes</w:t>
            </w:r>
          </w:p>
        </w:tc>
      </w:tr>
      <w:tr w14:paraId="391B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15669B18">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Application</w:t>
            </w:r>
          </w:p>
        </w:tc>
        <w:tc>
          <w:tcPr>
            <w:tcW w:w="5494" w:type="dxa"/>
            <w:shd w:val="clear"/>
            <w:vAlign w:val="center"/>
          </w:tcPr>
          <w:p w14:paraId="10411C20">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Mining</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Quarry</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Tunnel</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Rock Blasting Drilling</w:t>
            </w:r>
          </w:p>
        </w:tc>
      </w:tr>
      <w:tr w14:paraId="2AE2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26" w:type="dxa"/>
            <w:shd w:val="clear"/>
            <w:vAlign w:val="center"/>
          </w:tcPr>
          <w:p w14:paraId="6B680A25">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Suitable Rock</w:t>
            </w:r>
          </w:p>
        </w:tc>
        <w:tc>
          <w:tcPr>
            <w:tcW w:w="5494" w:type="dxa"/>
            <w:shd w:val="clear"/>
            <w:vAlign w:val="center"/>
          </w:tcPr>
          <w:p w14:paraId="57A669F5">
            <w:pPr>
              <w:keepNext w:val="0"/>
              <w:keepLines w:val="0"/>
              <w:widowControl/>
              <w:suppressLineNumbers w:val="0"/>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Medium-hard rock</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hard rock</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granite</w:t>
            </w:r>
            <w:r>
              <w:rPr>
                <w:rFonts w:hint="eastAsia" w:ascii="Arial" w:hAnsi="Arial" w:eastAsia="宋体" w:cs="Arial"/>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limestone</w:t>
            </w:r>
          </w:p>
        </w:tc>
      </w:tr>
    </w:tbl>
    <w:p w14:paraId="06FE94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bdr w:val="none" w:color="auto" w:sz="0" w:space="0"/>
        </w:rPr>
      </w:pPr>
    </w:p>
    <w:p w14:paraId="614C6D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bdr w:val="none" w:color="auto" w:sz="0" w:space="0"/>
        </w:rPr>
      </w:pPr>
    </w:p>
    <w:p w14:paraId="547686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bdr w:val="none" w:color="auto" w:sz="0" w:space="0"/>
        </w:rPr>
      </w:pPr>
      <w:r>
        <w:rPr>
          <w:rFonts w:hint="default" w:ascii="Arial" w:hAnsi="Arial" w:cs="Arial"/>
          <w:color w:val="000000"/>
          <w:sz w:val="24"/>
          <w:szCs w:val="24"/>
          <w:bdr w:val="none" w:color="auto" w:sz="0" w:space="0"/>
        </w:rPr>
        <w:t>Product Advantages</w:t>
      </w:r>
    </w:p>
    <w:p w14:paraId="012FCFFD">
      <w:pPr>
        <w:rPr>
          <w:rFonts w:hint="default"/>
        </w:rPr>
      </w:pPr>
    </w:p>
    <w:p w14:paraId="6C4D4AF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Arial" w:hAnsi="Arial" w:cs="Arial"/>
          <w:color w:val="000000"/>
          <w:sz w:val="24"/>
          <w:szCs w:val="24"/>
        </w:rPr>
      </w:pPr>
      <w:r>
        <w:rPr>
          <w:rFonts w:hint="default" w:ascii="Arial" w:hAnsi="Arial" w:cs="Arial"/>
          <w:color w:val="000000"/>
          <w:sz w:val="24"/>
          <w:szCs w:val="24"/>
          <w:bdr w:val="none" w:color="auto" w:sz="0" w:space="0"/>
        </w:rPr>
        <w:t>Spring fixed ball carbide</w:t>
      </w:r>
      <w:r>
        <w:rPr>
          <w:rFonts w:hint="eastAsia" w:ascii="Arial" w:hAnsi="Arial" w:cs="Arial"/>
          <w:color w:val="000000"/>
          <w:sz w:val="24"/>
          <w:szCs w:val="24"/>
          <w:bdr w:val="none" w:color="auto" w:sz="0" w:space="0"/>
          <w:lang w:val="en-US" w:eastAsia="zh-CN"/>
        </w:rPr>
        <w:t xml:space="preserve"> </w:t>
      </w:r>
      <w:r>
        <w:rPr>
          <w:rFonts w:hint="default" w:ascii="Arial" w:hAnsi="Arial" w:cs="Arial"/>
          <w:color w:val="000000"/>
          <w:sz w:val="24"/>
          <w:szCs w:val="24"/>
          <w:bdr w:val="none" w:color="auto" w:sz="0" w:space="0"/>
        </w:rPr>
        <w:t>, anti</w:t>
      </w:r>
      <w:r>
        <w:rPr>
          <w:rFonts w:hint="eastAsia" w:ascii="Arial" w:hAnsi="Arial" w:cs="Arial"/>
          <w:color w:val="000000"/>
          <w:sz w:val="24"/>
          <w:szCs w:val="24"/>
          <w:bdr w:val="none" w:color="auto" w:sz="0" w:space="0"/>
          <w:lang w:val="en-US" w:eastAsia="zh-CN"/>
        </w:rPr>
        <w:t xml:space="preserve"> </w:t>
      </w:r>
      <w:r>
        <w:rPr>
          <w:rFonts w:hint="default" w:ascii="Arial" w:hAnsi="Arial" w:cs="Arial"/>
          <w:color w:val="000000"/>
          <w:sz w:val="24"/>
          <w:szCs w:val="24"/>
          <w:bdr w:val="none" w:color="auto" w:sz="0" w:space="0"/>
        </w:rPr>
        <w:t>-</w:t>
      </w:r>
      <w:r>
        <w:rPr>
          <w:rFonts w:hint="eastAsia" w:ascii="Arial" w:hAnsi="Arial" w:cs="Arial"/>
          <w:color w:val="000000"/>
          <w:sz w:val="24"/>
          <w:szCs w:val="24"/>
          <w:bdr w:val="none" w:color="auto" w:sz="0" w:space="0"/>
          <w:lang w:val="en-US" w:eastAsia="zh-CN"/>
        </w:rPr>
        <w:t xml:space="preserve"> </w:t>
      </w:r>
      <w:r>
        <w:rPr>
          <w:rFonts w:hint="default" w:ascii="Arial" w:hAnsi="Arial" w:cs="Arial"/>
          <w:color w:val="000000"/>
          <w:sz w:val="24"/>
          <w:szCs w:val="24"/>
          <w:bdr w:val="none" w:color="auto" w:sz="0" w:space="0"/>
        </w:rPr>
        <w:t>falling</w:t>
      </w:r>
      <w:r>
        <w:rPr>
          <w:rFonts w:hint="eastAsia" w:ascii="Arial" w:hAnsi="Arial" w:cs="Arial"/>
          <w:color w:val="000000"/>
          <w:sz w:val="24"/>
          <w:szCs w:val="24"/>
          <w:bdr w:val="none" w:color="auto" w:sz="0" w:space="0"/>
          <w:lang w:val="en-US" w:eastAsia="zh-CN"/>
        </w:rPr>
        <w:t xml:space="preserve"> </w:t>
      </w:r>
      <w:r>
        <w:rPr>
          <w:rFonts w:hint="default" w:ascii="Arial" w:hAnsi="Arial" w:cs="Arial"/>
          <w:color w:val="000000"/>
          <w:sz w:val="24"/>
          <w:szCs w:val="24"/>
          <w:bdr w:val="none" w:color="auto" w:sz="0" w:space="0"/>
        </w:rPr>
        <w:t>, long service life</w:t>
      </w:r>
    </w:p>
    <w:p w14:paraId="4CFF204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Arial" w:hAnsi="Arial" w:cs="Arial"/>
          <w:color w:val="000000"/>
          <w:sz w:val="24"/>
          <w:szCs w:val="24"/>
        </w:rPr>
      </w:pPr>
      <w:r>
        <w:rPr>
          <w:rFonts w:hint="default" w:ascii="Arial" w:hAnsi="Arial" w:cs="Arial"/>
          <w:color w:val="000000"/>
          <w:sz w:val="24"/>
          <w:szCs w:val="24"/>
          <w:bdr w:val="none" w:color="auto" w:sz="0" w:space="0"/>
        </w:rPr>
        <w:t>11° standard taper, quick assembly &amp; disassembly</w:t>
      </w:r>
    </w:p>
    <w:p w14:paraId="0C9FD53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Arial" w:hAnsi="Arial" w:cs="Arial"/>
          <w:color w:val="000000"/>
          <w:sz w:val="24"/>
          <w:szCs w:val="24"/>
        </w:rPr>
      </w:pPr>
      <w:r>
        <w:rPr>
          <w:rFonts w:hint="default" w:ascii="Arial" w:hAnsi="Arial" w:cs="Arial"/>
          <w:color w:val="000000"/>
          <w:sz w:val="24"/>
          <w:szCs w:val="24"/>
          <w:bdr w:val="none" w:color="auto" w:sz="0" w:space="0"/>
        </w:rPr>
        <w:t>Optimized tooth layout for balanced force, higher drilling efficiency</w:t>
      </w:r>
    </w:p>
    <w:p w14:paraId="54DA003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Arial" w:hAnsi="Arial" w:cs="Arial"/>
          <w:color w:val="000000"/>
          <w:sz w:val="24"/>
          <w:szCs w:val="24"/>
        </w:rPr>
      </w:pPr>
      <w:r>
        <w:rPr>
          <w:rFonts w:hint="default" w:ascii="Arial" w:hAnsi="Arial" w:cs="Arial"/>
          <w:color w:val="000000"/>
          <w:sz w:val="24"/>
          <w:szCs w:val="24"/>
          <w:bdr w:val="none" w:color="auto" w:sz="0" w:space="0"/>
        </w:rPr>
        <w:t>Heat-treated bit body, strong impact resistance</w:t>
      </w:r>
    </w:p>
    <w:p w14:paraId="55B97EC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Arial" w:hAnsi="Arial" w:cs="Arial"/>
          <w:color w:val="000000"/>
          <w:sz w:val="24"/>
          <w:szCs w:val="24"/>
        </w:rPr>
      </w:pPr>
      <w:r>
        <w:rPr>
          <w:rFonts w:hint="default" w:ascii="Arial" w:hAnsi="Arial" w:cs="Arial"/>
          <w:color w:val="000000"/>
          <w:sz w:val="24"/>
          <w:szCs w:val="24"/>
          <w:bdr w:val="none" w:color="auto" w:sz="0" w:space="0"/>
        </w:rPr>
        <w:t>Stable drilling performance under heavy impact load</w:t>
      </w:r>
    </w:p>
    <w:p w14:paraId="5110FFF1">
      <w:pPr>
        <w:keepNext w:val="0"/>
        <w:keepLines w:val="0"/>
        <w:widowControl/>
        <w:numPr>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0" w:afterAutospacing="0" w:line="360" w:lineRule="atLeast"/>
        <w:ind w:right="0" w:rightChars="0"/>
        <w:jc w:val="left"/>
        <w:rPr>
          <w:rFonts w:hint="default" w:ascii="Arial" w:hAnsi="Arial" w:cs="Arial"/>
          <w:color w:val="000000"/>
          <w:sz w:val="24"/>
          <w:szCs w:val="24"/>
          <w:bdr w:val="none" w:color="auto" w:sz="0" w:space="0"/>
        </w:rPr>
      </w:pPr>
    </w:p>
    <w:p w14:paraId="36325B7D">
      <w:pPr>
        <w:keepNext w:val="0"/>
        <w:keepLines w:val="0"/>
        <w:widowControl/>
        <w:numPr>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0" w:afterAutospacing="0" w:line="360" w:lineRule="atLeast"/>
        <w:ind w:right="0" w:rightChars="0"/>
        <w:jc w:val="left"/>
        <w:rPr>
          <w:rFonts w:hint="default" w:ascii="Arial" w:hAnsi="Arial" w:cs="Arial"/>
          <w:color w:val="000000"/>
          <w:sz w:val="24"/>
          <w:szCs w:val="24"/>
          <w:bdr w:val="none" w:color="auto" w:sz="0" w:space="0"/>
        </w:rPr>
      </w:pPr>
    </w:p>
    <w:p w14:paraId="7E9D8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cs="Arial"/>
          <w:color w:val="000000"/>
          <w:sz w:val="24"/>
          <w:szCs w:val="24"/>
          <w:bdr w:val="none" w:color="auto" w:sz="0" w:space="0"/>
        </w:rPr>
        <w:t>Notice</w:t>
      </w:r>
    </w:p>
    <w:p w14:paraId="742D5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Custom drawings and customized carbide size are available upon request.</w:t>
      </w:r>
    </w:p>
    <w:p w14:paraId="7AF22A3D">
      <w:pPr>
        <w:pStyle w:val="3"/>
        <w:bidi w:val="0"/>
        <w:rPr>
          <w:rFonts w:hint="default" w:ascii="Arial" w:hAnsi="Arial" w:cs="Arial"/>
          <w:lang w:val="en-US" w:eastAsia="zh-CN"/>
        </w:rPr>
      </w:pPr>
      <w:r>
        <w:rPr>
          <w:rFonts w:hint="default" w:ascii="Arial" w:hAnsi="Arial" w:cs="Arial"/>
          <w:lang w:val="en-US" w:eastAsia="zh-CN"/>
        </w:rPr>
        <w:t>About Us</w:t>
      </w:r>
    </w:p>
    <w:p w14:paraId="1160298B">
      <w:pPr>
        <w:widowControl w:val="0"/>
        <w:numPr>
          <w:ilvl w:val="0"/>
          <w:numId w:val="0"/>
        </w:numPr>
        <w:jc w:val="both"/>
        <w:rPr>
          <w:rFonts w:hint="eastAsia" w:ascii="Arial" w:hAnsi="Arial" w:eastAsia="宋体" w:cs="Arial"/>
          <w:i w:val="0"/>
          <w:iCs w:val="0"/>
          <w:caps w:val="0"/>
          <w:color w:val="101214"/>
          <w:spacing w:val="0"/>
          <w:sz w:val="24"/>
          <w:szCs w:val="24"/>
          <w:shd w:val="clear" w:fill="FFFFFF"/>
          <w:lang w:val="en-US" w:eastAsia="zh-CN"/>
        </w:rPr>
      </w:pPr>
      <w:r>
        <w:rPr>
          <w:rFonts w:hint="eastAsia" w:ascii="Arial" w:hAnsi="Arial" w:eastAsia="宋体" w:cs="Arial"/>
          <w:i w:val="0"/>
          <w:iCs w:val="0"/>
          <w:caps w:val="0"/>
          <w:color w:val="101214"/>
          <w:spacing w:val="0"/>
          <w:sz w:val="24"/>
          <w:szCs w:val="24"/>
          <w:shd w:val="clear" w:fill="FFFFFF"/>
          <w:lang w:val="en-US" w:eastAsia="zh-CN"/>
        </w:rPr>
        <w:t>Yanggu Henglong Engineering Machinery Co., Ltd. is an internationally recognized leading manufacturer of impact rock drilling tools. Our high-performance products include top hammer drill bits, extension rods and tunnel drill rods, solid and tapered drill rods, shank adapters, couplings, drag drill bits, blast furnace tapping tools, self-drilling anchors, coal mining tools, and other drilling accessories.</w:t>
      </w:r>
    </w:p>
    <w:p w14:paraId="5DD6FA7B">
      <w:pPr>
        <w:widowControl w:val="0"/>
        <w:numPr>
          <w:ilvl w:val="0"/>
          <w:numId w:val="0"/>
        </w:numPr>
        <w:jc w:val="both"/>
        <w:rPr>
          <w:rFonts w:hint="eastAsia" w:ascii="Arial" w:hAnsi="Arial" w:eastAsia="宋体" w:cs="Arial"/>
          <w:i w:val="0"/>
          <w:iCs w:val="0"/>
          <w:caps w:val="0"/>
          <w:color w:val="101214"/>
          <w:spacing w:val="0"/>
          <w:sz w:val="24"/>
          <w:szCs w:val="24"/>
          <w:shd w:val="clear" w:fill="FFFFFF"/>
          <w:lang w:val="en-US" w:eastAsia="zh-CN"/>
        </w:rPr>
      </w:pPr>
    </w:p>
    <w:p w14:paraId="72A57E25">
      <w:pPr>
        <w:widowControl w:val="0"/>
        <w:numPr>
          <w:ilvl w:val="0"/>
          <w:numId w:val="0"/>
        </w:numPr>
        <w:jc w:val="both"/>
        <w:rPr>
          <w:rFonts w:hint="eastAsia" w:ascii="Arial" w:hAnsi="Arial" w:eastAsia="宋体" w:cs="Arial"/>
          <w:i w:val="0"/>
          <w:iCs w:val="0"/>
          <w:caps w:val="0"/>
          <w:color w:val="101214"/>
          <w:spacing w:val="0"/>
          <w:sz w:val="24"/>
          <w:szCs w:val="24"/>
          <w:shd w:val="clear" w:fill="FFFFFF"/>
          <w:lang w:val="en-US" w:eastAsia="zh-CN"/>
        </w:rPr>
      </w:pPr>
      <w:r>
        <w:rPr>
          <w:rFonts w:hint="eastAsia" w:ascii="Arial" w:hAnsi="Arial" w:eastAsia="宋体" w:cs="Arial"/>
          <w:i w:val="0"/>
          <w:iCs w:val="0"/>
          <w:caps w:val="0"/>
          <w:color w:val="101214"/>
          <w:spacing w:val="0"/>
          <w:sz w:val="24"/>
          <w:szCs w:val="24"/>
          <w:shd w:val="clear" w:fill="FFFFFF"/>
          <w:lang w:val="en-US" w:eastAsia="zh-CN"/>
        </w:rPr>
        <w:t>Henglong is committed to developing world-class rock drilling tools, especially ball drill bits. Our tools are widely used in mining, construction, tunneling, quarrying, and water well engineering, and our influence has expanded from China to the world. For 15 years, Henglong has continuously developed and created a unique, streamlined, and customer-centric service model serving our vast customer base. We are proud to work closely with companies of all sizes, in different industries, and in different environments to ensure that our global customers receive timely and excellent service, advanced manufacturing technology, and professional marketing.</w:t>
      </w:r>
    </w:p>
    <w:p w14:paraId="5FF22722">
      <w:pPr>
        <w:widowControl w:val="0"/>
        <w:numPr>
          <w:ilvl w:val="0"/>
          <w:numId w:val="0"/>
        </w:numPr>
        <w:jc w:val="both"/>
        <w:rPr>
          <w:rFonts w:hint="eastAsia" w:ascii="Arial" w:hAnsi="Arial" w:eastAsia="宋体" w:cs="Arial"/>
          <w:i w:val="0"/>
          <w:iCs w:val="0"/>
          <w:caps w:val="0"/>
          <w:color w:val="101214"/>
          <w:spacing w:val="0"/>
          <w:sz w:val="24"/>
          <w:szCs w:val="24"/>
          <w:shd w:val="clear" w:fill="FFFFFF"/>
          <w:lang w:val="en-US" w:eastAsia="zh-CN"/>
        </w:rPr>
      </w:pPr>
    </w:p>
    <w:p w14:paraId="27987405">
      <w:pPr>
        <w:pStyle w:val="3"/>
        <w:numPr>
          <w:numId w:val="0"/>
        </w:numPr>
        <w:bidi w:val="0"/>
        <w:ind w:leftChars="0"/>
        <w:outlineLvl w:val="2"/>
        <w:rPr>
          <w:rFonts w:hint="default" w:ascii="Arial" w:hAnsi="Arial" w:cs="Arial"/>
          <w:lang w:val="en-US" w:eastAsia="zh-CN"/>
        </w:rPr>
      </w:pPr>
      <w:r>
        <w:rPr>
          <w:rFonts w:hint="default" w:ascii="Arial" w:hAnsi="Arial" w:cs="Arial"/>
          <w:lang w:val="en-US" w:eastAsia="zh-CN"/>
        </w:rPr>
        <w:t>Our Advantages</w:t>
      </w:r>
    </w:p>
    <w:p w14:paraId="57B157F6">
      <w:pPr>
        <w:widowControl w:val="0"/>
        <w:numPr>
          <w:ilvl w:val="0"/>
          <w:numId w:val="0"/>
        </w:numPr>
        <w:jc w:val="both"/>
        <w:rPr>
          <w:rFonts w:hint="default" w:ascii="Arial" w:hAnsi="Arial" w:eastAsia="宋体" w:cs="Arial"/>
          <w:b w:val="0"/>
          <w:bCs w:val="0"/>
          <w:i w:val="0"/>
          <w:iCs w:val="0"/>
          <w:caps w:val="0"/>
          <w:color w:val="101214"/>
          <w:spacing w:val="0"/>
          <w:sz w:val="27"/>
          <w:szCs w:val="27"/>
          <w:shd w:val="clear" w:fill="FFFFFF"/>
          <w:lang w:val="en-US" w:eastAsia="zh-CN"/>
        </w:rPr>
      </w:pPr>
    </w:p>
    <w:p w14:paraId="3668E980">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r>
        <w:rPr>
          <w:rFonts w:hint="default" w:ascii="Arial" w:hAnsi="Arial" w:eastAsia="宋体" w:cs="Arial"/>
          <w:i w:val="0"/>
          <w:iCs w:val="0"/>
          <w:caps w:val="0"/>
          <w:color w:val="101214"/>
          <w:spacing w:val="0"/>
          <w:sz w:val="24"/>
          <w:szCs w:val="24"/>
          <w:shd w:val="clear" w:fill="FFFFFF"/>
          <w:lang w:val="en-US" w:eastAsia="zh-CN"/>
        </w:rPr>
        <w:t>Expertise</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Deep knowledge of rock drilling mechanics and materials science.</w:t>
      </w:r>
    </w:p>
    <w:p w14:paraId="19AEF28E">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317E5ED7">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r>
        <w:rPr>
          <w:rFonts w:hint="default" w:ascii="Arial" w:hAnsi="Arial" w:eastAsia="宋体" w:cs="Arial"/>
          <w:i w:val="0"/>
          <w:iCs w:val="0"/>
          <w:caps w:val="0"/>
          <w:color w:val="101214"/>
          <w:spacing w:val="0"/>
          <w:sz w:val="24"/>
          <w:szCs w:val="24"/>
          <w:shd w:val="clear" w:fill="FFFFFF"/>
          <w:lang w:val="en-US" w:eastAsia="zh-CN"/>
        </w:rPr>
        <w:t>Quality Assurance</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 Strict adherence to the ISO 9001 quality management system from raw materials to finished products.</w:t>
      </w:r>
    </w:p>
    <w:p w14:paraId="59F3F118">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39F334C0">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r>
        <w:rPr>
          <w:rFonts w:hint="default" w:ascii="Arial" w:hAnsi="Arial" w:eastAsia="宋体" w:cs="Arial"/>
          <w:i w:val="0"/>
          <w:iCs w:val="0"/>
          <w:caps w:val="0"/>
          <w:color w:val="101214"/>
          <w:spacing w:val="0"/>
          <w:sz w:val="24"/>
          <w:szCs w:val="24"/>
          <w:shd w:val="clear" w:fill="FFFFFF"/>
          <w:lang w:val="en-US" w:eastAsia="zh-CN"/>
        </w:rPr>
        <w:t>Production Capacity</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Advanced forging, heat treatment, and CNC machining production lines.</w:t>
      </w:r>
    </w:p>
    <w:p w14:paraId="6548D76F">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33DFEFBC">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r>
        <w:rPr>
          <w:rFonts w:hint="default" w:ascii="Arial" w:hAnsi="Arial" w:eastAsia="宋体" w:cs="Arial"/>
          <w:i w:val="0"/>
          <w:iCs w:val="0"/>
          <w:caps w:val="0"/>
          <w:color w:val="101214"/>
          <w:spacing w:val="0"/>
          <w:sz w:val="24"/>
          <w:szCs w:val="24"/>
          <w:shd w:val="clear" w:fill="FFFFFF"/>
          <w:lang w:val="en-US" w:eastAsia="zh-CN"/>
        </w:rPr>
        <w:t>Global Vision</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 Focused R&amp;D for the international market, ensuring products meet global standards.</w:t>
      </w:r>
    </w:p>
    <w:p w14:paraId="383274A2">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5AD2C3D4">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r>
        <w:rPr>
          <w:rFonts w:hint="default" w:ascii="Arial" w:hAnsi="Arial" w:eastAsia="宋体" w:cs="Arial"/>
          <w:i w:val="0"/>
          <w:iCs w:val="0"/>
          <w:caps w:val="0"/>
          <w:color w:val="101214"/>
          <w:spacing w:val="0"/>
          <w:sz w:val="24"/>
          <w:szCs w:val="24"/>
          <w:shd w:val="clear" w:fill="FFFFFF"/>
          <w:lang w:val="en-US" w:eastAsia="zh-CN"/>
        </w:rPr>
        <w:t>Customer-Centric</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w:t>
      </w:r>
      <w:r>
        <w:rPr>
          <w:rFonts w:hint="eastAsia" w:ascii="Arial" w:hAnsi="Arial" w:eastAsia="宋体" w:cs="Arial"/>
          <w:i w:val="0"/>
          <w:iCs w:val="0"/>
          <w:caps w:val="0"/>
          <w:color w:val="101214"/>
          <w:spacing w:val="0"/>
          <w:sz w:val="24"/>
          <w:szCs w:val="24"/>
          <w:shd w:val="clear" w:fill="FFFFFF"/>
          <w:lang w:val="en-US" w:eastAsia="zh-CN"/>
        </w:rPr>
        <w:t xml:space="preserve"> </w:t>
      </w:r>
      <w:r>
        <w:rPr>
          <w:rFonts w:hint="default" w:ascii="Arial" w:hAnsi="Arial" w:eastAsia="宋体" w:cs="Arial"/>
          <w:i w:val="0"/>
          <w:iCs w:val="0"/>
          <w:caps w:val="0"/>
          <w:color w:val="101214"/>
          <w:spacing w:val="0"/>
          <w:sz w:val="24"/>
          <w:szCs w:val="24"/>
          <w:shd w:val="clear" w:fill="FFFFFF"/>
          <w:lang w:val="en-US" w:eastAsia="zh-CN"/>
        </w:rPr>
        <w:t>Flexible minimum order quantities, highly competitive pricing, and reliable global delivery.</w:t>
      </w:r>
    </w:p>
    <w:p w14:paraId="009035E0">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441090BC">
      <w:pPr>
        <w:widowControl w:val="0"/>
        <w:numPr>
          <w:ilvl w:val="0"/>
          <w:numId w:val="0"/>
        </w:numPr>
        <w:jc w:val="both"/>
        <w:rPr>
          <w:rFonts w:hint="default" w:ascii="Arial" w:hAnsi="Arial" w:eastAsia="宋体" w:cs="Arial"/>
          <w:i w:val="0"/>
          <w:iCs w:val="0"/>
          <w:caps w:val="0"/>
          <w:color w:val="101214"/>
          <w:spacing w:val="0"/>
          <w:sz w:val="24"/>
          <w:szCs w:val="24"/>
          <w:shd w:val="clear" w:fill="FFFFFF"/>
          <w:lang w:val="en-US" w:eastAsia="zh-CN"/>
        </w:rPr>
      </w:pPr>
    </w:p>
    <w:p w14:paraId="7403A0AA">
      <w:pPr>
        <w:pStyle w:val="3"/>
        <w:bidi w:val="0"/>
        <w:rPr>
          <w:rFonts w:hint="default" w:ascii="Arial" w:hAnsi="Arial" w:cs="Arial"/>
          <w:lang w:val="en-US" w:eastAsia="zh-CN"/>
        </w:rPr>
      </w:pPr>
      <w:r>
        <w:rPr>
          <w:rFonts w:hint="default" w:ascii="Arial" w:hAnsi="Arial" w:cs="Arial"/>
          <w:lang w:val="en-US" w:eastAsia="zh-CN"/>
        </w:rPr>
        <w:t>Contact Us</w:t>
      </w:r>
    </w:p>
    <w:p w14:paraId="792A3C70">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11B48A1">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We welcome inquiries for quotes, samples, and custom orders.</w:t>
      </w:r>
    </w:p>
    <w:p w14:paraId="68620393">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Technical Support</w:t>
      </w:r>
    </w:p>
    <w:p w14:paraId="1216C68E">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F7F91DA">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Contact Person</w:t>
      </w:r>
      <w:r>
        <w:rPr>
          <w:rFonts w:hint="default" w:ascii="Arial" w:hAnsi="Arial" w:eastAsia="宋体" w:cs="Arial"/>
          <w:b w:val="0"/>
          <w:bCs w:val="0"/>
          <w:i w:val="0"/>
          <w:iCs w:val="0"/>
          <w:caps w:val="0"/>
          <w:color w:val="101214"/>
          <w:spacing w:val="0"/>
          <w:sz w:val="24"/>
          <w:szCs w:val="24"/>
          <w:shd w:val="clear" w:fill="FFFFFF"/>
          <w:lang w:val="en-US" w:eastAsia="zh-CN"/>
        </w:rPr>
        <w:t xml:space="preserve"> :  Alisa Huang, International Sales Manager</w:t>
      </w:r>
    </w:p>
    <w:p w14:paraId="3A4B182C">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29C5C34A">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Email</w:t>
      </w:r>
      <w:r>
        <w:rPr>
          <w:rFonts w:hint="default" w:ascii="Arial" w:hAnsi="Arial" w:eastAsia="宋体" w:cs="Arial"/>
          <w:b w:val="0"/>
          <w:bCs w:val="0"/>
          <w:i w:val="0"/>
          <w:iCs w:val="0"/>
          <w:caps w:val="0"/>
          <w:color w:val="101214"/>
          <w:spacing w:val="0"/>
          <w:sz w:val="24"/>
          <w:szCs w:val="24"/>
          <w:shd w:val="clear" w:fill="FFFFFF"/>
          <w:lang w:val="en-US" w:eastAsia="zh-CN"/>
        </w:rPr>
        <w:t xml:space="preserve"> :  alisa-huang@</w:t>
      </w:r>
      <w:r>
        <w:rPr>
          <w:rFonts w:hint="eastAsia" w:ascii="Arial" w:hAnsi="Arial" w:eastAsia="宋体" w:cs="Arial"/>
          <w:b w:val="0"/>
          <w:bCs w:val="0"/>
          <w:i w:val="0"/>
          <w:iCs w:val="0"/>
          <w:caps w:val="0"/>
          <w:color w:val="101214"/>
          <w:spacing w:val="0"/>
          <w:sz w:val="24"/>
          <w:szCs w:val="24"/>
          <w:shd w:val="clear" w:fill="FFFFFF"/>
          <w:lang w:val="en-US" w:eastAsia="zh-CN"/>
        </w:rPr>
        <w:t>drill</w:t>
      </w:r>
      <w:r>
        <w:rPr>
          <w:rFonts w:hint="default" w:ascii="Arial" w:hAnsi="Arial" w:eastAsia="宋体" w:cs="Arial"/>
          <w:b w:val="0"/>
          <w:bCs w:val="0"/>
          <w:i w:val="0"/>
          <w:iCs w:val="0"/>
          <w:caps w:val="0"/>
          <w:color w:val="101214"/>
          <w:spacing w:val="0"/>
          <w:sz w:val="24"/>
          <w:szCs w:val="24"/>
          <w:shd w:val="clear" w:fill="FFFFFF"/>
          <w:lang w:val="en-US" w:eastAsia="zh-CN"/>
        </w:rPr>
        <w:t>buttonbit.com / info@</w:t>
      </w:r>
      <w:r>
        <w:rPr>
          <w:rFonts w:hint="eastAsia" w:ascii="Arial" w:hAnsi="Arial" w:eastAsia="宋体" w:cs="Arial"/>
          <w:b w:val="0"/>
          <w:bCs w:val="0"/>
          <w:i w:val="0"/>
          <w:iCs w:val="0"/>
          <w:caps w:val="0"/>
          <w:color w:val="101214"/>
          <w:spacing w:val="0"/>
          <w:sz w:val="24"/>
          <w:szCs w:val="24"/>
          <w:shd w:val="clear" w:fill="FFFFFF"/>
          <w:lang w:val="en-US" w:eastAsia="zh-CN"/>
        </w:rPr>
        <w:t>drill</w:t>
      </w:r>
      <w:r>
        <w:rPr>
          <w:rFonts w:hint="default" w:ascii="Arial" w:hAnsi="Arial" w:eastAsia="宋体" w:cs="Arial"/>
          <w:b w:val="0"/>
          <w:bCs w:val="0"/>
          <w:i w:val="0"/>
          <w:iCs w:val="0"/>
          <w:caps w:val="0"/>
          <w:color w:val="101214"/>
          <w:spacing w:val="0"/>
          <w:sz w:val="24"/>
          <w:szCs w:val="24"/>
          <w:shd w:val="clear" w:fill="FFFFFF"/>
          <w:lang w:val="en-US" w:eastAsia="zh-CN"/>
        </w:rPr>
        <w:t>buttonbit.com</w:t>
      </w:r>
    </w:p>
    <w:p w14:paraId="446CE577">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13E71798">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WhatsApp</w:t>
      </w:r>
      <w:r>
        <w:rPr>
          <w:rFonts w:hint="default" w:ascii="Arial" w:hAnsi="Arial" w:eastAsia="宋体" w:cs="Arial"/>
          <w:b w:val="0"/>
          <w:bCs w:val="0"/>
          <w:i w:val="0"/>
          <w:iCs w:val="0"/>
          <w:caps w:val="0"/>
          <w:color w:val="101214"/>
          <w:spacing w:val="0"/>
          <w:sz w:val="24"/>
          <w:szCs w:val="24"/>
          <w:shd w:val="clear" w:fill="FFFFFF"/>
          <w:lang w:val="en-US" w:eastAsia="zh-CN"/>
        </w:rPr>
        <w:t xml:space="preserve">  :  008618820920269</w:t>
      </w:r>
    </w:p>
    <w:p w14:paraId="5FFF4D6E">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8EC2330">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Tel</w:t>
      </w:r>
      <w:r>
        <w:rPr>
          <w:rFonts w:hint="default" w:ascii="Arial" w:hAnsi="Arial" w:eastAsia="宋体" w:cs="Arial"/>
          <w:b w:val="0"/>
          <w:bCs w:val="0"/>
          <w:i w:val="0"/>
          <w:iCs w:val="0"/>
          <w:caps w:val="0"/>
          <w:color w:val="101214"/>
          <w:spacing w:val="0"/>
          <w:sz w:val="24"/>
          <w:szCs w:val="24"/>
          <w:shd w:val="clear" w:fill="FFFFFF"/>
          <w:lang w:val="en-US" w:eastAsia="zh-CN"/>
        </w:rPr>
        <w:t xml:space="preserve"> :  +86-0635-8278268</w:t>
      </w:r>
    </w:p>
    <w:p w14:paraId="64880632">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912E5B5">
      <w:pPr>
        <w:widowControl w:val="0"/>
        <w:numPr>
          <w:ilvl w:val="0"/>
          <w:numId w:val="0"/>
        </w:numPr>
        <w:jc w:val="both"/>
        <w:rPr>
          <w:rFonts w:hint="eastAsia"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Address</w:t>
      </w:r>
      <w:r>
        <w:rPr>
          <w:rFonts w:hint="eastAsia" w:ascii="Arial" w:hAnsi="Arial" w:eastAsia="宋体" w:cs="Arial"/>
          <w:b w:val="0"/>
          <w:bCs w:val="0"/>
          <w:i w:val="0"/>
          <w:iCs w:val="0"/>
          <w:caps w:val="0"/>
          <w:color w:val="101214"/>
          <w:spacing w:val="0"/>
          <w:sz w:val="24"/>
          <w:szCs w:val="24"/>
          <w:shd w:val="clear" w:fill="FFFFFF"/>
          <w:lang w:val="en-US" w:eastAsia="zh-CN"/>
        </w:rPr>
        <w:t xml:space="preserve"> :</w:t>
      </w:r>
    </w:p>
    <w:p w14:paraId="3B4FC061">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6DC34628">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Yanggu Henglong Construction Machinery Co., Ltd.</w:t>
      </w:r>
    </w:p>
    <w:p w14:paraId="3BE357E1">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Sipeng Street,ShouzhangTown,</w:t>
      </w:r>
    </w:p>
    <w:p w14:paraId="1055B318">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Yanggu County, Liaocheng City,</w:t>
      </w:r>
    </w:p>
    <w:p w14:paraId="5818D7B6">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Shandong Province, P.R. China</w:t>
      </w:r>
    </w:p>
    <w:p w14:paraId="79137E0C">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FD8EE36">
      <w:pPr>
        <w:widowControl w:val="0"/>
        <w:numPr>
          <w:ilvl w:val="0"/>
          <w:numId w:val="0"/>
        </w:numPr>
        <w:jc w:val="both"/>
        <w:rPr>
          <w:rFonts w:hint="default" w:ascii="Arial" w:hAnsi="Arial" w:eastAsia="宋体" w:cs="Arial"/>
          <w:b/>
          <w:bCs/>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Website</w:t>
      </w:r>
    </w:p>
    <w:p w14:paraId="10939151">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35F59148">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Official Site</w:t>
      </w:r>
      <w:r>
        <w:rPr>
          <w:rFonts w:hint="default" w:ascii="Arial" w:hAnsi="Arial" w:eastAsia="宋体" w:cs="Arial"/>
          <w:b w:val="0"/>
          <w:bCs w:val="0"/>
          <w:i w:val="0"/>
          <w:iCs w:val="0"/>
          <w:caps w:val="0"/>
          <w:color w:val="101214"/>
          <w:spacing w:val="0"/>
          <w:sz w:val="24"/>
          <w:szCs w:val="24"/>
          <w:shd w:val="clear" w:fill="FFFFFF"/>
          <w:lang w:val="en-US" w:eastAsia="zh-CN"/>
        </w:rPr>
        <w:t xml:space="preserve"> : www.drillbuttonbit.com</w:t>
      </w:r>
    </w:p>
    <w:p w14:paraId="32B14FE9">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84E6FB7">
      <w:pPr>
        <w:widowControl w:val="0"/>
        <w:numPr>
          <w:ilvl w:val="0"/>
          <w:numId w:val="0"/>
        </w:numPr>
        <w:jc w:val="both"/>
        <w:rPr>
          <w:rFonts w:hint="default" w:ascii="Arial" w:hAnsi="Arial" w:eastAsia="宋体" w:cs="Arial"/>
          <w:b/>
          <w:bCs/>
          <w:i w:val="0"/>
          <w:iCs w:val="0"/>
          <w:caps w:val="0"/>
          <w:color w:val="101214"/>
          <w:spacing w:val="0"/>
          <w:sz w:val="24"/>
          <w:szCs w:val="24"/>
          <w:shd w:val="clear" w:fill="FFFFFF"/>
          <w:lang w:val="en-US" w:eastAsia="zh-CN"/>
        </w:rPr>
      </w:pPr>
      <w:r>
        <w:rPr>
          <w:rFonts w:hint="default" w:ascii="Arial" w:hAnsi="Arial" w:eastAsia="宋体" w:cs="Arial"/>
          <w:b/>
          <w:bCs/>
          <w:i w:val="0"/>
          <w:iCs w:val="0"/>
          <w:caps w:val="0"/>
          <w:color w:val="101214"/>
          <w:spacing w:val="0"/>
          <w:sz w:val="24"/>
          <w:szCs w:val="24"/>
          <w:shd w:val="clear" w:fill="FFFFFF"/>
          <w:lang w:val="en-US" w:eastAsia="zh-CN"/>
        </w:rPr>
        <w:t>Follow Us</w:t>
      </w:r>
    </w:p>
    <w:p w14:paraId="21CFE0ED">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1D4F9227">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Facebook : https://www.facebook.com/share/1C9bPFnnjw/?mibextid=wwXIfr</w:t>
      </w:r>
    </w:p>
    <w:p w14:paraId="54C0CB99">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5A6B86DD">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TikTok</w:t>
      </w:r>
      <w:r>
        <w:rPr>
          <w:rFonts w:hint="eastAsia" w:ascii="Arial" w:hAnsi="Arial" w:eastAsia="宋体" w:cs="Arial"/>
          <w:b w:val="0"/>
          <w:bCs w:val="0"/>
          <w:i w:val="0"/>
          <w:iCs w:val="0"/>
          <w:caps w:val="0"/>
          <w:color w:val="101214"/>
          <w:spacing w:val="0"/>
          <w:sz w:val="24"/>
          <w:szCs w:val="24"/>
          <w:shd w:val="clear" w:fill="FFFFFF"/>
          <w:lang w:val="en-US" w:eastAsia="zh-CN"/>
        </w:rPr>
        <w:t>:</w:t>
      </w:r>
      <w:r>
        <w:rPr>
          <w:rFonts w:hint="default" w:ascii="Arial" w:hAnsi="Arial" w:eastAsia="宋体" w:cs="Arial"/>
          <w:b w:val="0"/>
          <w:bCs w:val="0"/>
          <w:i w:val="0"/>
          <w:iCs w:val="0"/>
          <w:caps w:val="0"/>
          <w:color w:val="101214"/>
          <w:spacing w:val="0"/>
          <w:sz w:val="24"/>
          <w:szCs w:val="24"/>
          <w:shd w:val="clear" w:fill="FFFFFF"/>
          <w:lang w:val="en-US" w:eastAsia="zh-CN"/>
        </w:rPr>
        <w:t xml:space="preserve"> https://www.tiktok.com/@alisahuang0929?_t=ZS-90SBbgQcg1n&amp;_r=1</w:t>
      </w:r>
    </w:p>
    <w:p w14:paraId="455826BF">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0965C1E5">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default" w:ascii="Arial" w:hAnsi="Arial" w:eastAsia="宋体" w:cs="Arial"/>
          <w:b w:val="0"/>
          <w:bCs w:val="0"/>
          <w:i w:val="0"/>
          <w:iCs w:val="0"/>
          <w:caps w:val="0"/>
          <w:color w:val="101214"/>
          <w:spacing w:val="0"/>
          <w:sz w:val="24"/>
          <w:szCs w:val="24"/>
          <w:shd w:val="clear" w:fill="FFFFFF"/>
          <w:lang w:val="en-US" w:eastAsia="zh-CN"/>
        </w:rPr>
        <w:t>LinkedIn : https://www.linkedin.com/in/ella-wang-4308b1397/</w:t>
      </w:r>
    </w:p>
    <w:p w14:paraId="6657F5A3">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49C97706">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r>
        <w:rPr>
          <w:rFonts w:hint="eastAsia" w:ascii="Arial" w:hAnsi="Arial" w:eastAsia="宋体" w:cs="Arial"/>
          <w:b w:val="0"/>
          <w:bCs w:val="0"/>
          <w:i w:val="0"/>
          <w:iCs w:val="0"/>
          <w:caps w:val="0"/>
          <w:color w:val="101214"/>
          <w:spacing w:val="0"/>
          <w:sz w:val="24"/>
          <w:szCs w:val="24"/>
          <w:shd w:val="clear" w:fill="FFFFFF"/>
          <w:lang w:val="en-US" w:eastAsia="zh-CN"/>
        </w:rPr>
        <w:t xml:space="preserve">Twitter : </w:t>
      </w:r>
      <w:r>
        <w:rPr>
          <w:rFonts w:hint="default" w:ascii="Arial" w:hAnsi="Arial" w:eastAsia="宋体" w:cs="Arial"/>
          <w:b w:val="0"/>
          <w:bCs w:val="0"/>
          <w:i w:val="0"/>
          <w:iCs w:val="0"/>
          <w:caps w:val="0"/>
          <w:color w:val="101214"/>
          <w:spacing w:val="0"/>
          <w:sz w:val="24"/>
          <w:szCs w:val="24"/>
          <w:shd w:val="clear" w:fill="FFFFFF"/>
          <w:lang w:val="en-US" w:eastAsia="zh-CN"/>
        </w:rPr>
        <w:t>https://x.com/EllaWang91195</w:t>
      </w:r>
    </w:p>
    <w:p w14:paraId="2EE003F4">
      <w:pPr>
        <w:widowControl w:val="0"/>
        <w:numPr>
          <w:ilvl w:val="0"/>
          <w:numId w:val="0"/>
        </w:numPr>
        <w:jc w:val="both"/>
        <w:rPr>
          <w:rFonts w:hint="default" w:ascii="Arial" w:hAnsi="Arial" w:eastAsia="宋体" w:cs="Arial"/>
          <w:b w:val="0"/>
          <w:bCs w:val="0"/>
          <w:i w:val="0"/>
          <w:iCs w:val="0"/>
          <w:caps w:val="0"/>
          <w:color w:val="101214"/>
          <w:spacing w:val="0"/>
          <w:sz w:val="24"/>
          <w:szCs w:val="24"/>
          <w:shd w:val="clear" w:fill="FFFFFF"/>
          <w:lang w:val="en-US" w:eastAsia="zh-CN"/>
        </w:rPr>
      </w:pPr>
    </w:p>
    <w:p w14:paraId="0318BAF3">
      <w:pPr>
        <w:rPr>
          <w:rFonts w:hint="default" w:ascii="Arial" w:hAnsi="Arial" w:eastAsia="黑体" w:cs="Arial"/>
          <w:b w:val="0"/>
          <w:bCs w:val="0"/>
          <w:sz w:val="28"/>
          <w:szCs w:val="28"/>
        </w:rPr>
      </w:pPr>
    </w:p>
    <w:p w14:paraId="17BAF1FE">
      <w:pPr>
        <w:rPr>
          <w:rFonts w:hint="default" w:ascii="Arial" w:hAnsi="Arial" w:eastAsia="Segoe UI" w:cs="Arial"/>
          <w:i w:val="0"/>
          <w:iCs w:val="0"/>
          <w:caps w:val="0"/>
          <w:color w:val="101214"/>
          <w:spacing w:val="0"/>
          <w:sz w:val="27"/>
          <w:szCs w:val="27"/>
          <w:shd w:val="clear" w:fill="FFFFFF"/>
        </w:rPr>
      </w:pPr>
    </w:p>
    <w:p w14:paraId="354CA818">
      <w:pPr>
        <w:rPr>
          <w:rFonts w:hint="default" w:ascii="Arial" w:hAnsi="Arial" w:eastAsia="宋体" w:cs="Arial"/>
          <w:b w:val="0"/>
          <w:bCs w:val="0"/>
          <w:kern w:val="0"/>
          <w:sz w:val="24"/>
          <w:szCs w:val="24"/>
          <w:lang w:val="en-US" w:eastAsia="zh-CN" w:bidi="ar"/>
        </w:rPr>
      </w:pPr>
    </w:p>
    <w:p w14:paraId="64F38C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7E26FD"/>
    <w:multiLevelType w:val="multilevel"/>
    <w:tmpl w:val="5F7E26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511CE5"/>
    <w:rsid w:val="17511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2026-07-28T07:28:00Z</dcterms:created>
  <dc:creator>宁福金</dc:creator>
  <cp:lastModifiedBy>宁福金</cp:lastModifiedBy>
  <dcterms:modified xsi:type="dcterms:W3CDTF">2026-07-28T07:59:06Z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24F7F6FD66264FD4A82079A385E3B09D_11</vt:lpwstr>
  </property>
  <property fmtid="{D5CDD505-2E9C-101B-9397-08002B2CF9AE}" pid="4" name="KSOTemplateDocerSaveRecord">
    <vt:lpwstr>eyJoZGlkIjoiODRmODg5MzYwNDc0ZmU3NjgyZjA3Mzc0YjhkNzkwZTEiLCJ1c2VySWQiOiIxNDU5Mjk4NjQ0In0=</vt:lpwstr>
  </property>
</Properties>
</file>